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D114" w14:textId="56C1F09F" w:rsidR="713242AB" w:rsidRDefault="00FD40B2" w:rsidP="00FD40B2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Health Care Reform </w:t>
      </w:r>
      <w:r w:rsidR="713242AB" w:rsidRPr="00FD40B2">
        <w:rPr>
          <w:rFonts w:ascii="Book Antiqua" w:hAnsi="Book Antiqua"/>
          <w:sz w:val="28"/>
          <w:szCs w:val="28"/>
        </w:rPr>
        <w:t>Work Group Members</w:t>
      </w:r>
    </w:p>
    <w:p w14:paraId="4615C90E" w14:textId="0C1CE559" w:rsidR="00FD40B2" w:rsidRPr="00FD40B2" w:rsidRDefault="00FD40B2" w:rsidP="005B36CE">
      <w:pPr>
        <w:spacing w:after="24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As of September </w:t>
      </w:r>
      <w:r w:rsidR="005B36CE">
        <w:rPr>
          <w:rFonts w:ascii="Book Antiqua" w:hAnsi="Book Antiqua"/>
          <w:sz w:val="28"/>
          <w:szCs w:val="28"/>
        </w:rPr>
        <w:t>7, 2022</w:t>
      </w:r>
    </w:p>
    <w:tbl>
      <w:tblPr>
        <w:tblStyle w:val="TableGrid"/>
        <w:tblW w:w="7848" w:type="dxa"/>
        <w:jc w:val="center"/>
        <w:tblLook w:val="04A0" w:firstRow="1" w:lastRow="0" w:firstColumn="1" w:lastColumn="0" w:noHBand="0" w:noVBand="1"/>
      </w:tblPr>
      <w:tblGrid>
        <w:gridCol w:w="2358"/>
        <w:gridCol w:w="5490"/>
      </w:tblGrid>
      <w:tr w:rsidR="00367944" w:rsidRPr="00FD40B2" w14:paraId="74D33112" w14:textId="77777777" w:rsidTr="005B36CE">
        <w:trPr>
          <w:trHeight w:val="288"/>
          <w:jc w:val="center"/>
        </w:trPr>
        <w:tc>
          <w:tcPr>
            <w:tcW w:w="2358" w:type="dxa"/>
            <w:shd w:val="clear" w:color="auto" w:fill="B4C6E7" w:themeFill="accent1" w:themeFillTint="66"/>
            <w:noWrap/>
            <w:hideMark/>
          </w:tcPr>
          <w:p w14:paraId="3DC7C3CB" w14:textId="77777777" w:rsidR="00367944" w:rsidRPr="00FD40B2" w:rsidRDefault="00367944" w:rsidP="00C54026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  <w:r w:rsidRPr="00FD40B2">
              <w:rPr>
                <w:rFonts w:ascii="Book Antiqua" w:eastAsia="Times New Roman" w:hAnsi="Book Antiqua"/>
                <w:b/>
                <w:bCs/>
                <w:color w:val="000000"/>
              </w:rPr>
              <w:t>Name</w:t>
            </w:r>
          </w:p>
        </w:tc>
        <w:tc>
          <w:tcPr>
            <w:tcW w:w="5490" w:type="dxa"/>
            <w:shd w:val="clear" w:color="auto" w:fill="B4C6E7" w:themeFill="accent1" w:themeFillTint="66"/>
            <w:noWrap/>
            <w:hideMark/>
          </w:tcPr>
          <w:p w14:paraId="33AF091B" w14:textId="4F17DC7A" w:rsidR="00367944" w:rsidRPr="00FD40B2" w:rsidRDefault="00367944" w:rsidP="00C54026">
            <w:pPr>
              <w:rPr>
                <w:rFonts w:ascii="Book Antiqua" w:eastAsia="Times New Roman" w:hAnsi="Book Antiqua"/>
                <w:b/>
                <w:bCs/>
                <w:color w:val="000000"/>
              </w:rPr>
            </w:pPr>
            <w:r w:rsidRPr="00FD40B2">
              <w:rPr>
                <w:rFonts w:ascii="Book Antiqua" w:eastAsia="Times New Roman" w:hAnsi="Book Antiqua"/>
                <w:b/>
                <w:bCs/>
                <w:color w:val="000000"/>
              </w:rPr>
              <w:t>Organization</w:t>
            </w:r>
          </w:p>
        </w:tc>
      </w:tr>
      <w:tr w:rsidR="00367944" w:rsidRPr="00FD40B2" w14:paraId="60018AE2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650E85CF" w14:textId="204C99AF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Alexa McGrath</w:t>
            </w:r>
          </w:p>
        </w:tc>
        <w:tc>
          <w:tcPr>
            <w:tcW w:w="5490" w:type="dxa"/>
            <w:noWrap/>
            <w:hideMark/>
          </w:tcPr>
          <w:p w14:paraId="79304337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BlueCross BlueShield of Vermont</w:t>
            </w:r>
          </w:p>
        </w:tc>
      </w:tr>
      <w:tr w:rsidR="00367944" w:rsidRPr="00FD40B2" w14:paraId="37C3AF81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3639EF72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Alicia Cooper</w:t>
            </w:r>
          </w:p>
        </w:tc>
        <w:tc>
          <w:tcPr>
            <w:tcW w:w="5490" w:type="dxa"/>
            <w:noWrap/>
            <w:hideMark/>
          </w:tcPr>
          <w:p w14:paraId="67A3BF1B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Department of Vermont Health Access</w:t>
            </w:r>
          </w:p>
        </w:tc>
      </w:tr>
      <w:tr w:rsidR="00367944" w:rsidRPr="00FD40B2" w14:paraId="2F5D103D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1C3ECCF8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Anya Wallack</w:t>
            </w:r>
          </w:p>
        </w:tc>
        <w:tc>
          <w:tcPr>
            <w:tcW w:w="5490" w:type="dxa"/>
            <w:noWrap/>
            <w:hideMark/>
          </w:tcPr>
          <w:p w14:paraId="304A13CC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University of Vermont Health Network</w:t>
            </w:r>
          </w:p>
        </w:tc>
      </w:tr>
      <w:tr w:rsidR="00367944" w:rsidRPr="00FD40B2" w14:paraId="450BBD90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2044D26C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Claudio Fort</w:t>
            </w:r>
          </w:p>
        </w:tc>
        <w:tc>
          <w:tcPr>
            <w:tcW w:w="5490" w:type="dxa"/>
            <w:noWrap/>
            <w:hideMark/>
          </w:tcPr>
          <w:p w14:paraId="0B49400C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Rutland Regional Medical Center</w:t>
            </w:r>
          </w:p>
        </w:tc>
      </w:tr>
      <w:tr w:rsidR="00367944" w:rsidRPr="00FD40B2" w14:paraId="07C6CDD1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6E741F77" w14:textId="189B4278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Dan Bennett</w:t>
            </w:r>
          </w:p>
        </w:tc>
        <w:tc>
          <w:tcPr>
            <w:tcW w:w="5490" w:type="dxa"/>
            <w:noWrap/>
            <w:hideMark/>
          </w:tcPr>
          <w:p w14:paraId="77E8167B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Gifford Health Care</w:t>
            </w:r>
          </w:p>
        </w:tc>
      </w:tr>
      <w:tr w:rsidR="00367944" w:rsidRPr="00FD40B2" w14:paraId="69F11137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70D29241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Don George</w:t>
            </w:r>
          </w:p>
        </w:tc>
        <w:tc>
          <w:tcPr>
            <w:tcW w:w="5490" w:type="dxa"/>
            <w:noWrap/>
            <w:hideMark/>
          </w:tcPr>
          <w:p w14:paraId="5941C4D1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BlueCross BlueShield of Vermont</w:t>
            </w:r>
          </w:p>
        </w:tc>
      </w:tr>
      <w:tr w:rsidR="00367944" w:rsidRPr="00FD40B2" w14:paraId="6C2EDBA4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4DA10EC7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Emily Brown</w:t>
            </w:r>
          </w:p>
        </w:tc>
        <w:tc>
          <w:tcPr>
            <w:tcW w:w="5490" w:type="dxa"/>
            <w:noWrap/>
            <w:hideMark/>
          </w:tcPr>
          <w:p w14:paraId="36C0D803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Department of Financial Regulation</w:t>
            </w:r>
          </w:p>
        </w:tc>
      </w:tr>
      <w:tr w:rsidR="00367944" w:rsidRPr="00FD40B2" w14:paraId="79B6CAD0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5CAD1178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Ena Backus</w:t>
            </w:r>
          </w:p>
        </w:tc>
        <w:tc>
          <w:tcPr>
            <w:tcW w:w="5490" w:type="dxa"/>
            <w:noWrap/>
            <w:hideMark/>
          </w:tcPr>
          <w:p w14:paraId="76842233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Agency of Human Services</w:t>
            </w:r>
          </w:p>
        </w:tc>
      </w:tr>
      <w:tr w:rsidR="00367944" w:rsidRPr="00FD40B2" w14:paraId="7C8C18F6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748F957B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Georgia Maheras</w:t>
            </w:r>
          </w:p>
        </w:tc>
        <w:tc>
          <w:tcPr>
            <w:tcW w:w="5490" w:type="dxa"/>
            <w:noWrap/>
            <w:hideMark/>
          </w:tcPr>
          <w:p w14:paraId="43667CB4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Bi-State Primary Care Association</w:t>
            </w:r>
          </w:p>
        </w:tc>
      </w:tr>
      <w:tr w:rsidR="00367944" w:rsidRPr="00FD40B2" w14:paraId="5C9B0AAC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25A69905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Jessa Barnard</w:t>
            </w:r>
          </w:p>
        </w:tc>
        <w:tc>
          <w:tcPr>
            <w:tcW w:w="5490" w:type="dxa"/>
            <w:noWrap/>
            <w:hideMark/>
          </w:tcPr>
          <w:p w14:paraId="03490DD7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Vermont Medical Society</w:t>
            </w:r>
          </w:p>
        </w:tc>
      </w:tr>
      <w:tr w:rsidR="00367944" w:rsidRPr="00FD40B2" w14:paraId="702C813F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42F54313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Jessica Holmes</w:t>
            </w:r>
          </w:p>
        </w:tc>
        <w:tc>
          <w:tcPr>
            <w:tcW w:w="5490" w:type="dxa"/>
            <w:noWrap/>
            <w:hideMark/>
          </w:tcPr>
          <w:p w14:paraId="561AFA88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Green Mountain Care Board</w:t>
            </w:r>
          </w:p>
        </w:tc>
      </w:tr>
      <w:tr w:rsidR="00367944" w:rsidRPr="00FD40B2" w14:paraId="58EC4648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76674326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Jill Olson</w:t>
            </w:r>
          </w:p>
        </w:tc>
        <w:tc>
          <w:tcPr>
            <w:tcW w:w="5490" w:type="dxa"/>
            <w:noWrap/>
            <w:hideMark/>
          </w:tcPr>
          <w:p w14:paraId="7287ECFB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VNAs of Vermont</w:t>
            </w:r>
          </w:p>
        </w:tc>
      </w:tr>
      <w:tr w:rsidR="00367944" w:rsidRPr="00FD40B2" w14:paraId="2730C9E6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7B511690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Johanna Beliveau</w:t>
            </w:r>
          </w:p>
        </w:tc>
        <w:tc>
          <w:tcPr>
            <w:tcW w:w="5490" w:type="dxa"/>
            <w:noWrap/>
            <w:hideMark/>
          </w:tcPr>
          <w:p w14:paraId="70DB8D6B" w14:textId="42DB1916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Visiting Nurse and Hospice</w:t>
            </w:r>
            <w:r w:rsidR="00007B82">
              <w:rPr>
                <w:rFonts w:ascii="Book Antiqua" w:eastAsia="Times New Roman" w:hAnsi="Book Antiqua"/>
                <w:color w:val="000000"/>
              </w:rPr>
              <w:t xml:space="preserve"> of Vermont and NH</w:t>
            </w:r>
          </w:p>
        </w:tc>
      </w:tr>
      <w:tr w:rsidR="00367944" w:rsidRPr="00FD40B2" w14:paraId="0467A6EA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15BE3428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John Brumsted</w:t>
            </w:r>
          </w:p>
        </w:tc>
        <w:tc>
          <w:tcPr>
            <w:tcW w:w="5490" w:type="dxa"/>
            <w:noWrap/>
            <w:hideMark/>
          </w:tcPr>
          <w:p w14:paraId="3CE38D77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University of Vermont Health Network</w:t>
            </w:r>
          </w:p>
        </w:tc>
      </w:tr>
      <w:tr w:rsidR="00367944" w:rsidRPr="00FD40B2" w14:paraId="580F0271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177B0287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Jude Daye</w:t>
            </w:r>
          </w:p>
        </w:tc>
        <w:tc>
          <w:tcPr>
            <w:tcW w:w="5490" w:type="dxa"/>
            <w:noWrap/>
            <w:hideMark/>
          </w:tcPr>
          <w:p w14:paraId="651CB7C3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BlueCross BlueShield of Vermont</w:t>
            </w:r>
          </w:p>
        </w:tc>
      </w:tr>
      <w:tr w:rsidR="00367944" w:rsidRPr="00FD40B2" w14:paraId="23209AAF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52DD8908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Katie Brennan</w:t>
            </w:r>
          </w:p>
        </w:tc>
        <w:tc>
          <w:tcPr>
            <w:tcW w:w="5490" w:type="dxa"/>
            <w:noWrap/>
            <w:hideMark/>
          </w:tcPr>
          <w:p w14:paraId="17DEEBE6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MVP Health Care</w:t>
            </w:r>
          </w:p>
        </w:tc>
      </w:tr>
      <w:tr w:rsidR="00367944" w:rsidRPr="00FD40B2" w14:paraId="0285A9CF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34DAE319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Kevin Gaffney</w:t>
            </w:r>
          </w:p>
        </w:tc>
        <w:tc>
          <w:tcPr>
            <w:tcW w:w="5490" w:type="dxa"/>
            <w:noWrap/>
            <w:hideMark/>
          </w:tcPr>
          <w:p w14:paraId="4C470069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Department of Financial Regulation</w:t>
            </w:r>
          </w:p>
        </w:tc>
      </w:tr>
      <w:tr w:rsidR="00367944" w:rsidRPr="00FD40B2" w14:paraId="2EFA6E9E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5CD0113C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Kristin Kellett</w:t>
            </w:r>
          </w:p>
        </w:tc>
        <w:tc>
          <w:tcPr>
            <w:tcW w:w="5490" w:type="dxa"/>
            <w:noWrap/>
            <w:hideMark/>
          </w:tcPr>
          <w:p w14:paraId="35321CFE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Agency of Human Services</w:t>
            </w:r>
          </w:p>
        </w:tc>
      </w:tr>
      <w:tr w:rsidR="00367944" w:rsidRPr="00FD40B2" w14:paraId="62231AA3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5872791E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Laura Pelosi</w:t>
            </w:r>
          </w:p>
        </w:tc>
        <w:tc>
          <w:tcPr>
            <w:tcW w:w="5490" w:type="dxa"/>
            <w:noWrap/>
            <w:hideMark/>
          </w:tcPr>
          <w:p w14:paraId="3A9D45F2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MMR, LLC</w:t>
            </w:r>
          </w:p>
        </w:tc>
      </w:tr>
      <w:tr w:rsidR="00367944" w:rsidRPr="00FD40B2" w14:paraId="56B4AE9F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473D0ACC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Mary Kate Mohlman</w:t>
            </w:r>
          </w:p>
        </w:tc>
        <w:tc>
          <w:tcPr>
            <w:tcW w:w="5490" w:type="dxa"/>
            <w:noWrap/>
            <w:hideMark/>
          </w:tcPr>
          <w:p w14:paraId="0BD41585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Bi-State Primary Care Association</w:t>
            </w:r>
          </w:p>
        </w:tc>
      </w:tr>
      <w:tr w:rsidR="00367944" w:rsidRPr="00FD40B2" w14:paraId="3CCAF75E" w14:textId="77777777" w:rsidTr="6F2AD6CD">
        <w:trPr>
          <w:trHeight w:val="288"/>
          <w:jc w:val="center"/>
        </w:trPr>
        <w:tc>
          <w:tcPr>
            <w:tcW w:w="2358" w:type="dxa"/>
            <w:noWrap/>
          </w:tcPr>
          <w:p w14:paraId="368EE36F" w14:textId="35E04249" w:rsidR="00367944" w:rsidRPr="00FD40B2" w:rsidRDefault="00DE61CE" w:rsidP="0A3AFF8A">
            <w:pPr>
              <w:rPr>
                <w:rFonts w:ascii="Book Antiqua" w:eastAsia="Calibri" w:hAnsi="Book Antiqua"/>
              </w:rPr>
            </w:pPr>
            <w:r>
              <w:rPr>
                <w:rFonts w:ascii="Book Antiqua" w:eastAsia="Calibri" w:hAnsi="Book Antiqua"/>
              </w:rPr>
              <w:t>Michael Costa</w:t>
            </w:r>
          </w:p>
        </w:tc>
        <w:tc>
          <w:tcPr>
            <w:tcW w:w="5490" w:type="dxa"/>
            <w:noWrap/>
          </w:tcPr>
          <w:p w14:paraId="22B7F171" w14:textId="07A88CA0" w:rsidR="00367944" w:rsidRPr="00DE61CE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DE61CE">
              <w:rPr>
                <w:rFonts w:ascii="Book Antiqua" w:eastAsia="Times New Roman" w:hAnsi="Book Antiqua"/>
                <w:color w:val="000000"/>
              </w:rPr>
              <w:t>Northern Counties Health Care</w:t>
            </w:r>
          </w:p>
        </w:tc>
      </w:tr>
      <w:tr w:rsidR="00367944" w:rsidRPr="00FD40B2" w14:paraId="7464CA1F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44528893" w14:textId="62086FCA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Mi</w:t>
            </w:r>
            <w:r w:rsidR="006E542F">
              <w:rPr>
                <w:rFonts w:ascii="Book Antiqua" w:eastAsia="Times New Roman" w:hAnsi="Book Antiqua"/>
                <w:color w:val="000000"/>
              </w:rPr>
              <w:t>ke</w:t>
            </w:r>
            <w:r w:rsidRPr="00FD40B2">
              <w:rPr>
                <w:rFonts w:ascii="Book Antiqua" w:eastAsia="Times New Roman" w:hAnsi="Book Antiqua"/>
                <w:color w:val="000000"/>
              </w:rPr>
              <w:t xml:space="preserve"> Del Trecco</w:t>
            </w:r>
          </w:p>
        </w:tc>
        <w:tc>
          <w:tcPr>
            <w:tcW w:w="5490" w:type="dxa"/>
            <w:noWrap/>
            <w:hideMark/>
          </w:tcPr>
          <w:p w14:paraId="2D4E3BD5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Vermont Association of Hospitals and Health System</w:t>
            </w:r>
          </w:p>
        </w:tc>
      </w:tr>
      <w:tr w:rsidR="00367944" w:rsidRPr="00FD40B2" w14:paraId="07F49D8C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59AB0584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Natalie Remillard</w:t>
            </w:r>
          </w:p>
        </w:tc>
        <w:tc>
          <w:tcPr>
            <w:tcW w:w="5490" w:type="dxa"/>
            <w:noWrap/>
            <w:hideMark/>
          </w:tcPr>
          <w:p w14:paraId="10FF7558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University of Vermont Health Network</w:t>
            </w:r>
          </w:p>
        </w:tc>
      </w:tr>
      <w:tr w:rsidR="00367944" w:rsidRPr="00F82DAA" w14:paraId="2242B353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4E4CB875" w14:textId="77777777" w:rsidR="00367944" w:rsidRPr="00F82DAA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82DAA">
              <w:rPr>
                <w:rFonts w:ascii="Book Antiqua" w:eastAsia="Times New Roman" w:hAnsi="Book Antiqua"/>
                <w:color w:val="000000"/>
              </w:rPr>
              <w:t>Rachel Cummings</w:t>
            </w:r>
          </w:p>
        </w:tc>
        <w:tc>
          <w:tcPr>
            <w:tcW w:w="5490" w:type="dxa"/>
            <w:noWrap/>
            <w:hideMark/>
          </w:tcPr>
          <w:p w14:paraId="704D4DF9" w14:textId="66B2E7C9" w:rsidR="00367944" w:rsidRPr="00F82DAA" w:rsidRDefault="00F82DAA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82DAA">
              <w:rPr>
                <w:rFonts w:ascii="Book Antiqua" w:eastAsia="Times New Roman" w:hAnsi="Book Antiqua"/>
                <w:color w:val="000000"/>
              </w:rPr>
              <w:t>Counseling Service of Addison County</w:t>
            </w:r>
          </w:p>
        </w:tc>
      </w:tr>
      <w:tr w:rsidR="00367944" w:rsidRPr="00FD40B2" w14:paraId="49BCC32D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73E63471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Rick Dooley</w:t>
            </w:r>
          </w:p>
        </w:tc>
        <w:tc>
          <w:tcPr>
            <w:tcW w:w="5490" w:type="dxa"/>
            <w:noWrap/>
            <w:hideMark/>
          </w:tcPr>
          <w:p w14:paraId="6176C337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proofErr w:type="spellStart"/>
            <w:r w:rsidRPr="00FD40B2">
              <w:rPr>
                <w:rFonts w:ascii="Book Antiqua" w:eastAsia="Times New Roman" w:hAnsi="Book Antiqua"/>
                <w:color w:val="000000"/>
              </w:rPr>
              <w:t>HealthFirst</w:t>
            </w:r>
            <w:proofErr w:type="spellEnd"/>
          </w:p>
        </w:tc>
      </w:tr>
      <w:tr w:rsidR="00367944" w:rsidRPr="00FD40B2" w14:paraId="2DE51B73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6998825E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Robin Lunge</w:t>
            </w:r>
          </w:p>
        </w:tc>
        <w:tc>
          <w:tcPr>
            <w:tcW w:w="5490" w:type="dxa"/>
            <w:noWrap/>
            <w:hideMark/>
          </w:tcPr>
          <w:p w14:paraId="1ACE3501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Green Mountain Care Board</w:t>
            </w:r>
          </w:p>
        </w:tc>
      </w:tr>
      <w:tr w:rsidR="00367944" w:rsidRPr="00FD40B2" w14:paraId="656E08A8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495AC359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Sara Teachout</w:t>
            </w:r>
          </w:p>
        </w:tc>
        <w:tc>
          <w:tcPr>
            <w:tcW w:w="5490" w:type="dxa"/>
            <w:noWrap/>
            <w:hideMark/>
          </w:tcPr>
          <w:p w14:paraId="3A050C7E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BlueCross BlueShield of Vermont</w:t>
            </w:r>
          </w:p>
        </w:tc>
      </w:tr>
      <w:tr w:rsidR="00367944" w:rsidRPr="00FD40B2" w14:paraId="58C1C695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494EFDDB" w14:textId="0EF74F35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Sarah Truckle</w:t>
            </w:r>
          </w:p>
        </w:tc>
        <w:tc>
          <w:tcPr>
            <w:tcW w:w="5490" w:type="dxa"/>
            <w:noWrap/>
            <w:hideMark/>
          </w:tcPr>
          <w:p w14:paraId="766D98D1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Agency of Human Services</w:t>
            </w:r>
          </w:p>
        </w:tc>
      </w:tr>
      <w:tr w:rsidR="00367944" w:rsidRPr="00FD40B2" w14:paraId="0A8086B1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1CEC2D6E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Sarah Kinsler</w:t>
            </w:r>
          </w:p>
        </w:tc>
        <w:tc>
          <w:tcPr>
            <w:tcW w:w="5490" w:type="dxa"/>
            <w:noWrap/>
            <w:hideMark/>
          </w:tcPr>
          <w:p w14:paraId="2B978CA2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Green Mountain Care Board</w:t>
            </w:r>
          </w:p>
        </w:tc>
      </w:tr>
      <w:tr w:rsidR="00367944" w:rsidRPr="00FD40B2" w14:paraId="1E80B40A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7FBBF137" w14:textId="4A3DFE8F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Shayla Livingston</w:t>
            </w:r>
          </w:p>
        </w:tc>
        <w:tc>
          <w:tcPr>
            <w:tcW w:w="5490" w:type="dxa"/>
            <w:noWrap/>
            <w:hideMark/>
          </w:tcPr>
          <w:p w14:paraId="6821BEAB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Agency of Human Services</w:t>
            </w:r>
          </w:p>
        </w:tc>
      </w:tr>
      <w:tr w:rsidR="00367944" w:rsidRPr="00FD40B2" w14:paraId="0BB05673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4A8799CE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Simone Rueschemeyer</w:t>
            </w:r>
          </w:p>
        </w:tc>
        <w:tc>
          <w:tcPr>
            <w:tcW w:w="5490" w:type="dxa"/>
            <w:noWrap/>
            <w:hideMark/>
          </w:tcPr>
          <w:p w14:paraId="4F245A30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Vermont Care Partners</w:t>
            </w:r>
          </w:p>
        </w:tc>
      </w:tr>
      <w:tr w:rsidR="00367944" w:rsidRPr="00FD40B2" w14:paraId="66E58802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06F139D8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Susan Barrett</w:t>
            </w:r>
          </w:p>
        </w:tc>
        <w:tc>
          <w:tcPr>
            <w:tcW w:w="5490" w:type="dxa"/>
            <w:noWrap/>
            <w:hideMark/>
          </w:tcPr>
          <w:p w14:paraId="6F44D28E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Green Mountain Care Board</w:t>
            </w:r>
          </w:p>
        </w:tc>
      </w:tr>
      <w:tr w:rsidR="00367944" w:rsidRPr="00FD40B2" w14:paraId="2B1A4531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0E9F9DA1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 xml:space="preserve">Susan </w:t>
            </w:r>
            <w:proofErr w:type="spellStart"/>
            <w:r w:rsidRPr="00FD40B2">
              <w:rPr>
                <w:rFonts w:ascii="Book Antiqua" w:eastAsia="Times New Roman" w:hAnsi="Book Antiqua"/>
                <w:color w:val="000000"/>
              </w:rPr>
              <w:t>Ridzon</w:t>
            </w:r>
            <w:proofErr w:type="spellEnd"/>
          </w:p>
        </w:tc>
        <w:tc>
          <w:tcPr>
            <w:tcW w:w="5490" w:type="dxa"/>
            <w:noWrap/>
            <w:hideMark/>
          </w:tcPr>
          <w:p w14:paraId="1C6EE85B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proofErr w:type="spellStart"/>
            <w:r w:rsidRPr="00FD40B2">
              <w:rPr>
                <w:rFonts w:ascii="Book Antiqua" w:eastAsia="Times New Roman" w:hAnsi="Book Antiqua"/>
                <w:color w:val="000000"/>
              </w:rPr>
              <w:t>HealthFirst</w:t>
            </w:r>
            <w:proofErr w:type="spellEnd"/>
          </w:p>
        </w:tc>
      </w:tr>
      <w:tr w:rsidR="00367944" w:rsidRPr="00FD40B2" w14:paraId="3AD463D8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29DD233F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Todd Daloz</w:t>
            </w:r>
          </w:p>
        </w:tc>
        <w:tc>
          <w:tcPr>
            <w:tcW w:w="5490" w:type="dxa"/>
            <w:noWrap/>
            <w:hideMark/>
          </w:tcPr>
          <w:p w14:paraId="239DF571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Agency of Human Services</w:t>
            </w:r>
          </w:p>
        </w:tc>
      </w:tr>
      <w:tr w:rsidR="00367944" w:rsidRPr="00FD40B2" w14:paraId="4F4B95C8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0107330F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Victoria Loner</w:t>
            </w:r>
          </w:p>
        </w:tc>
        <w:tc>
          <w:tcPr>
            <w:tcW w:w="5490" w:type="dxa"/>
            <w:noWrap/>
            <w:hideMark/>
          </w:tcPr>
          <w:p w14:paraId="0C3E74E9" w14:textId="72E0AE54" w:rsidR="00367944" w:rsidRPr="00FD40B2" w:rsidRDefault="00D67D70" w:rsidP="00C54026">
            <w:pPr>
              <w:rPr>
                <w:rFonts w:ascii="Book Antiqua" w:eastAsia="Times New Roman" w:hAnsi="Book Antiqua"/>
                <w:color w:val="000000"/>
              </w:rPr>
            </w:pPr>
            <w:r>
              <w:rPr>
                <w:rFonts w:ascii="Book Antiqua" w:eastAsia="Times New Roman" w:hAnsi="Book Antiqua"/>
                <w:color w:val="000000"/>
              </w:rPr>
              <w:t>OneCare Vermont</w:t>
            </w:r>
          </w:p>
        </w:tc>
      </w:tr>
      <w:tr w:rsidR="00367944" w:rsidRPr="00FD40B2" w14:paraId="567B3114" w14:textId="77777777" w:rsidTr="6F2AD6CD">
        <w:trPr>
          <w:trHeight w:val="288"/>
          <w:jc w:val="center"/>
        </w:trPr>
        <w:tc>
          <w:tcPr>
            <w:tcW w:w="2358" w:type="dxa"/>
            <w:noWrap/>
            <w:hideMark/>
          </w:tcPr>
          <w:p w14:paraId="21BE03C2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Wendy Trafton</w:t>
            </w:r>
          </w:p>
        </w:tc>
        <w:tc>
          <w:tcPr>
            <w:tcW w:w="5490" w:type="dxa"/>
            <w:noWrap/>
            <w:hideMark/>
          </w:tcPr>
          <w:p w14:paraId="11A2E4BF" w14:textId="77777777" w:rsidR="00367944" w:rsidRPr="00FD40B2" w:rsidRDefault="00367944" w:rsidP="00C54026">
            <w:pPr>
              <w:rPr>
                <w:rFonts w:ascii="Book Antiqua" w:eastAsia="Times New Roman" w:hAnsi="Book Antiqua"/>
                <w:color w:val="000000"/>
              </w:rPr>
            </w:pPr>
            <w:r w:rsidRPr="00FD40B2">
              <w:rPr>
                <w:rFonts w:ascii="Book Antiqua" w:eastAsia="Times New Roman" w:hAnsi="Book Antiqua"/>
                <w:color w:val="000000"/>
              </w:rPr>
              <w:t>Agency of Human Services</w:t>
            </w:r>
          </w:p>
        </w:tc>
      </w:tr>
    </w:tbl>
    <w:p w14:paraId="3594F42E" w14:textId="77777777" w:rsidR="00D76E88" w:rsidRPr="00FD40B2" w:rsidRDefault="00D76E88">
      <w:pPr>
        <w:rPr>
          <w:rFonts w:ascii="Book Antiqua" w:hAnsi="Book Antiqua"/>
        </w:rPr>
      </w:pPr>
    </w:p>
    <w:sectPr w:rsidR="00D76E88" w:rsidRPr="00FD4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CA"/>
    <w:rsid w:val="00007B82"/>
    <w:rsid w:val="000809EA"/>
    <w:rsid w:val="000B315A"/>
    <w:rsid w:val="00367944"/>
    <w:rsid w:val="005B36CE"/>
    <w:rsid w:val="006E542F"/>
    <w:rsid w:val="007E440C"/>
    <w:rsid w:val="00A215CA"/>
    <w:rsid w:val="00C54026"/>
    <w:rsid w:val="00D67D70"/>
    <w:rsid w:val="00D76E88"/>
    <w:rsid w:val="00DE61CE"/>
    <w:rsid w:val="00E37CAA"/>
    <w:rsid w:val="00F82DAA"/>
    <w:rsid w:val="00FC7FEF"/>
    <w:rsid w:val="00FD40B2"/>
    <w:rsid w:val="0A3AFF8A"/>
    <w:rsid w:val="2901CD9C"/>
    <w:rsid w:val="4805D451"/>
    <w:rsid w:val="6F2AD6CD"/>
    <w:rsid w:val="7132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1B020"/>
  <w15:chartTrackingRefBased/>
  <w15:docId w15:val="{A010215D-D67C-4595-8A42-9AF53875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5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5C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5C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15CA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5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22BB821A096346AEF1342BEF536DA8" ma:contentTypeVersion="6" ma:contentTypeDescription="Create a new document." ma:contentTypeScope="" ma:versionID="667d7cb34ad9ed261af26258800172d4">
  <xsd:schema xmlns:xsd="http://www.w3.org/2001/XMLSchema" xmlns:xs="http://www.w3.org/2001/XMLSchema" xmlns:p="http://schemas.microsoft.com/office/2006/metadata/properties" xmlns:ns2="706b43fe-54bd-4906-979c-dbb1422fe369" xmlns:ns3="d29a8555-db37-4257-91ea-e6d336cdedf2" targetNamespace="http://schemas.microsoft.com/office/2006/metadata/properties" ma:root="true" ma:fieldsID="8135cdb21fa880e8fce645f1589d45a9" ns2:_="" ns3:_="">
    <xsd:import namespace="706b43fe-54bd-4906-979c-dbb1422fe369"/>
    <xsd:import namespace="d29a8555-db37-4257-91ea-e6d336cded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b43fe-54bd-4906-979c-dbb1422fe3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9a8555-db37-4257-91ea-e6d336cded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29a8555-db37-4257-91ea-e6d336cdedf2">
      <UserInfo>
        <DisplayName>Michael Bailit</DisplayName>
        <AccountId>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F08A1-BAAB-4070-AD09-A3D1D5A6A5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b43fe-54bd-4906-979c-dbb1422fe369"/>
    <ds:schemaRef ds:uri="d29a8555-db37-4257-91ea-e6d336cded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0F9F3B-1763-485A-932A-382BD60B3738}">
  <ds:schemaRefs>
    <ds:schemaRef ds:uri="http://schemas.microsoft.com/office/2006/metadata/properties"/>
    <ds:schemaRef ds:uri="706b43fe-54bd-4906-979c-dbb1422fe369"/>
    <ds:schemaRef ds:uri="http://purl.org/dc/dcmitype/"/>
    <ds:schemaRef ds:uri="http://purl.org/dc/terms/"/>
    <ds:schemaRef ds:uri="http://schemas.microsoft.com/office/2006/documentManagement/types"/>
    <ds:schemaRef ds:uri="d29a8555-db37-4257-91ea-e6d336cdedf2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36B9EF8-21D9-4E6A-9504-A711FD1FD4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243</Words>
  <Characters>1391</Characters>
  <Application>Microsoft Office Word</Application>
  <DocSecurity>4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Romero-Gutierrez</dc:creator>
  <cp:keywords/>
  <dc:description/>
  <cp:lastModifiedBy>Kellett, Kristin</cp:lastModifiedBy>
  <cp:revision>2</cp:revision>
  <dcterms:created xsi:type="dcterms:W3CDTF">2022-09-12T13:19:00Z</dcterms:created>
  <dcterms:modified xsi:type="dcterms:W3CDTF">2022-09-12T13:19:00Z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0x0101002122BB821A096346AEF1342BEF536DA8</vt:lpwstr>
  </property>
</Properties>
</file>